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35745" w14:textId="77777777" w:rsidR="00C652E0" w:rsidRDefault="00C652E0" w:rsidP="00C652E0">
      <w:pPr>
        <w:spacing w:before="41"/>
        <w:ind w:left="120" w:right="66"/>
        <w:jc w:val="both"/>
        <w:rPr>
          <w:rFonts w:ascii="Verdana" w:eastAsia="Verdana" w:hAnsi="Verdana" w:cs="Verdana"/>
          <w:sz w:val="32"/>
          <w:szCs w:val="32"/>
        </w:rPr>
      </w:pP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modern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day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image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bookmarkStart w:id="0" w:name="_GoBack"/>
      <w:bookmarkEnd w:id="0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Buddha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 Yorkshire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Sculpture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Park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West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Bretton,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near Wakefield</w:t>
      </w:r>
    </w:p>
    <w:p w14:paraId="2277BC06" w14:textId="77777777" w:rsidR="00C652E0" w:rsidRDefault="00C652E0" w:rsidP="00C652E0">
      <w:pPr>
        <w:spacing w:before="9" w:line="180" w:lineRule="exact"/>
        <w:rPr>
          <w:sz w:val="18"/>
          <w:szCs w:val="18"/>
        </w:rPr>
      </w:pPr>
    </w:p>
    <w:p w14:paraId="6674F05E" w14:textId="77777777" w:rsidR="00C652E0" w:rsidRDefault="00C652E0" w:rsidP="00C652E0">
      <w:pPr>
        <w:spacing w:line="200" w:lineRule="exact"/>
      </w:pPr>
    </w:p>
    <w:p w14:paraId="2F363D36" w14:textId="77777777" w:rsidR="00C652E0" w:rsidRDefault="00C652E0" w:rsidP="00C652E0">
      <w:pPr>
        <w:ind w:left="120" w:right="2229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Buddha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(2000)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by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Niki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de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Saint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color w:val="212121"/>
          <w:w w:val="99"/>
          <w:sz w:val="32"/>
          <w:szCs w:val="32"/>
        </w:rPr>
        <w:t>Phalle</w:t>
      </w:r>
      <w:proofErr w:type="spellEnd"/>
    </w:p>
    <w:p w14:paraId="4ED70C25" w14:textId="77777777" w:rsidR="00C652E0" w:rsidRDefault="00C652E0" w:rsidP="00C652E0">
      <w:pPr>
        <w:spacing w:before="6" w:line="180" w:lineRule="exact"/>
        <w:rPr>
          <w:sz w:val="18"/>
          <w:szCs w:val="18"/>
        </w:rPr>
      </w:pPr>
    </w:p>
    <w:p w14:paraId="2AF9C4E1" w14:textId="77777777" w:rsidR="00C652E0" w:rsidRDefault="00C652E0" w:rsidP="00C652E0">
      <w:pPr>
        <w:spacing w:line="200" w:lineRule="exact"/>
      </w:pPr>
    </w:p>
    <w:p w14:paraId="4B02B29F" w14:textId="77777777" w:rsidR="00C652E0" w:rsidRDefault="00C652E0" w:rsidP="00C652E0">
      <w:pPr>
        <w:ind w:left="120" w:right="68"/>
        <w:jc w:val="both"/>
        <w:rPr>
          <w:rFonts w:ascii="Verdana" w:eastAsia="Verdana" w:hAnsi="Verdana" w:cs="Verdana"/>
          <w:sz w:val="28"/>
          <w:szCs w:val="28"/>
        </w:rPr>
      </w:pP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The  French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painter,  Niki  de  Saint 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Phalle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,  was  born  in France in 1930.   She grew up to be a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self taught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artist, began her career as a fashion model and studied theatre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and  acting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in  Paris  before  becoming  an  artist. 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She  is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noted for her work with the Nouveau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Realisme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group and her </w:t>
      </w:r>
      <w:r>
        <w:rPr>
          <w:rFonts w:ascii="Verdana" w:eastAsia="Verdana" w:hAnsi="Verdana" w:cs="Verdana"/>
          <w:i/>
          <w:color w:val="212121"/>
          <w:sz w:val="28"/>
          <w:szCs w:val="28"/>
        </w:rPr>
        <w:t xml:space="preserve">Shooting Paintings.  </w:t>
      </w:r>
      <w:r>
        <w:rPr>
          <w:rFonts w:ascii="Verdana" w:eastAsia="Verdana" w:hAnsi="Verdana" w:cs="Verdana"/>
          <w:color w:val="212121"/>
          <w:sz w:val="28"/>
          <w:szCs w:val="28"/>
        </w:rPr>
        <w:t xml:space="preserve">She followed these with a series of iconic </w:t>
      </w:r>
      <w:r>
        <w:rPr>
          <w:rFonts w:ascii="Verdana" w:eastAsia="Verdana" w:hAnsi="Verdana" w:cs="Verdana"/>
          <w:i/>
          <w:color w:val="212121"/>
          <w:sz w:val="28"/>
          <w:szCs w:val="28"/>
        </w:rPr>
        <w:t xml:space="preserve">Nana </w:t>
      </w:r>
      <w:r>
        <w:rPr>
          <w:rFonts w:ascii="Verdana" w:eastAsia="Verdana" w:hAnsi="Verdana" w:cs="Verdana"/>
          <w:color w:val="212121"/>
          <w:sz w:val="28"/>
          <w:szCs w:val="28"/>
        </w:rPr>
        <w:t xml:space="preserve">figures: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colourful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voluptuous celebrations of the female form.</w:t>
      </w:r>
    </w:p>
    <w:p w14:paraId="418B5128" w14:textId="77777777" w:rsidR="00C652E0" w:rsidRDefault="00C652E0" w:rsidP="00C652E0">
      <w:pPr>
        <w:spacing w:before="9" w:line="120" w:lineRule="exact"/>
        <w:rPr>
          <w:sz w:val="13"/>
          <w:szCs w:val="13"/>
        </w:rPr>
      </w:pPr>
    </w:p>
    <w:p w14:paraId="18B54BBE" w14:textId="77777777" w:rsidR="00C652E0" w:rsidRDefault="00C652E0" w:rsidP="00C652E0">
      <w:pPr>
        <w:spacing w:line="200" w:lineRule="exact"/>
      </w:pPr>
    </w:p>
    <w:p w14:paraId="7E277430" w14:textId="77777777" w:rsidR="00C652E0" w:rsidRDefault="00C652E0" w:rsidP="00C652E0">
      <w:pPr>
        <w:ind w:left="120" w:right="69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After moving to California in 1994, Saint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Phalle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began to paint less, increasingly working with sculpture and mosaic techniques.  As shown in </w:t>
      </w:r>
      <w:r>
        <w:rPr>
          <w:rFonts w:ascii="Verdana" w:eastAsia="Verdana" w:hAnsi="Verdana" w:cs="Verdana"/>
          <w:b/>
          <w:color w:val="212121"/>
          <w:sz w:val="28"/>
          <w:szCs w:val="28"/>
        </w:rPr>
        <w:t>Buddha</w:t>
      </w:r>
      <w:r>
        <w:rPr>
          <w:rFonts w:ascii="Verdana" w:eastAsia="Verdana" w:hAnsi="Verdana" w:cs="Verdana"/>
          <w:color w:val="212121"/>
          <w:sz w:val="28"/>
          <w:szCs w:val="28"/>
        </w:rPr>
        <w:t xml:space="preserve">, she used mirror, glass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and  stone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to  create  vivacious,  glittering  sculptures  on  a monumental   scale.   Her   mosaic   work   is   particularly striking.</w:t>
      </w:r>
    </w:p>
    <w:p w14:paraId="4AA1502B" w14:textId="77777777" w:rsidR="00C652E0" w:rsidRDefault="00C652E0" w:rsidP="00C652E0">
      <w:pPr>
        <w:spacing w:before="1" w:line="140" w:lineRule="exact"/>
        <w:rPr>
          <w:sz w:val="14"/>
          <w:szCs w:val="14"/>
        </w:rPr>
      </w:pPr>
    </w:p>
    <w:p w14:paraId="298D6FD8" w14:textId="77777777" w:rsidR="00C652E0" w:rsidRDefault="00C652E0" w:rsidP="00C652E0">
      <w:pPr>
        <w:spacing w:line="200" w:lineRule="exact"/>
      </w:pPr>
    </w:p>
    <w:p w14:paraId="32086C5D" w14:textId="77777777" w:rsidR="00C652E0" w:rsidRDefault="00C652E0" w:rsidP="00C652E0">
      <w:pPr>
        <w:ind w:left="120" w:right="71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Saint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Phalle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 xml:space="preserve"> lived for a while in Mallorca, and was inspired by a visit to Barcelona in the 1950s, where she discovered that ‘I knew I was meant one day to build my own garden of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joy .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She eventually created her own sculpture park in Tuscany, </w:t>
      </w:r>
      <w:r>
        <w:rPr>
          <w:rFonts w:ascii="Verdana" w:eastAsia="Verdana" w:hAnsi="Verdana" w:cs="Verdana"/>
          <w:i/>
          <w:color w:val="212121"/>
          <w:sz w:val="28"/>
          <w:szCs w:val="28"/>
        </w:rPr>
        <w:t xml:space="preserve">The Tarot Garden, </w:t>
      </w:r>
      <w:r>
        <w:rPr>
          <w:rFonts w:ascii="Verdana" w:eastAsia="Verdana" w:hAnsi="Verdana" w:cs="Verdana"/>
          <w:color w:val="212121"/>
          <w:sz w:val="28"/>
          <w:szCs w:val="28"/>
        </w:rPr>
        <w:t>which opened to the public in</w:t>
      </w:r>
    </w:p>
    <w:p w14:paraId="0831FCC9" w14:textId="77777777" w:rsidR="00C652E0" w:rsidRDefault="00C652E0" w:rsidP="00C652E0">
      <w:pPr>
        <w:ind w:left="120" w:right="76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>1998.  Her health suffered from contact with some of the materials she used, and she died in 2002.</w:t>
      </w:r>
    </w:p>
    <w:p w14:paraId="00BB6C10" w14:textId="77777777" w:rsidR="00C652E0" w:rsidRDefault="00C652E0" w:rsidP="00C652E0">
      <w:pPr>
        <w:spacing w:before="9" w:line="120" w:lineRule="exact"/>
        <w:rPr>
          <w:sz w:val="13"/>
          <w:szCs w:val="13"/>
        </w:rPr>
      </w:pPr>
    </w:p>
    <w:p w14:paraId="312D4867" w14:textId="77777777" w:rsidR="00C652E0" w:rsidRDefault="00C652E0" w:rsidP="00C652E0">
      <w:pPr>
        <w:spacing w:line="200" w:lineRule="exact"/>
      </w:pPr>
    </w:p>
    <w:p w14:paraId="313F5FCD" w14:textId="77777777" w:rsidR="00C652E0" w:rsidRDefault="00C652E0" w:rsidP="00C652E0">
      <w:pPr>
        <w:ind w:left="120" w:right="69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b/>
          <w:color w:val="212121"/>
          <w:sz w:val="28"/>
          <w:szCs w:val="28"/>
        </w:rPr>
        <w:t>Buddha</w:t>
      </w:r>
      <w:r>
        <w:rPr>
          <w:rFonts w:ascii="Verdana" w:eastAsia="Verdana" w:hAnsi="Verdana" w:cs="Verdana"/>
          <w:color w:val="212121"/>
          <w:sz w:val="28"/>
          <w:szCs w:val="28"/>
        </w:rPr>
        <w:t xml:space="preserve">, as shown here, is strikingly modernistic, and is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one  of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her  later,  reflective  works. 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It  is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on  loan  from  a private collection, and can currently be seen and visited in the Yorkshire Sculpture Park in West Bretton, Wakefield.</w:t>
      </w:r>
    </w:p>
    <w:p w14:paraId="674B0C48" w14:textId="77777777" w:rsidR="00C652E0" w:rsidRDefault="00C652E0" w:rsidP="00C652E0">
      <w:pPr>
        <w:spacing w:before="9" w:line="120" w:lineRule="exact"/>
        <w:rPr>
          <w:sz w:val="13"/>
          <w:szCs w:val="13"/>
        </w:rPr>
      </w:pPr>
    </w:p>
    <w:p w14:paraId="45230F51" w14:textId="77777777" w:rsidR="00C652E0" w:rsidRDefault="00C652E0" w:rsidP="00C652E0">
      <w:pPr>
        <w:spacing w:line="200" w:lineRule="exact"/>
      </w:pPr>
    </w:p>
    <w:p w14:paraId="6D0F80D2" w14:textId="77777777" w:rsidR="00C652E0" w:rsidRDefault="00C652E0" w:rsidP="00C652E0">
      <w:pPr>
        <w:ind w:left="120" w:right="72"/>
        <w:jc w:val="both"/>
        <w:rPr>
          <w:rFonts w:ascii="Verdana" w:eastAsia="Verdana" w:hAnsi="Verdana" w:cs="Verdana"/>
          <w:sz w:val="28"/>
          <w:szCs w:val="28"/>
        </w:rPr>
      </w:pP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The  striking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nature  of  its  modernity  in  material  and approach  will  appeal  to  many  today,  while  at  the  same time  others  may  find  its  innovatory  nature  a  distraction from the simplicity of Buddhist meditation.</w:t>
      </w:r>
    </w:p>
    <w:p w14:paraId="11B90380" w14:textId="77777777" w:rsidR="00C76F78" w:rsidRDefault="00C76F78"/>
    <w:sectPr w:rsidR="00C76F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F78"/>
    <w:rsid w:val="00C652E0"/>
    <w:rsid w:val="00C7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D29CC6-F460-40B3-B79D-69EC7719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5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2018-02-27T12:15:00Z</dcterms:created>
  <dcterms:modified xsi:type="dcterms:W3CDTF">2018-02-27T12:15:00Z</dcterms:modified>
</cp:coreProperties>
</file>